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1C" w:rsidRPr="00081FDB" w:rsidRDefault="0077561C" w:rsidP="002451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FD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7561C" w:rsidRPr="00081FDB" w:rsidRDefault="0077561C" w:rsidP="002451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FDB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английскому языку для 2</w:t>
      </w:r>
      <w:r w:rsidRPr="00081FDB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77561C" w:rsidRPr="0077561C" w:rsidRDefault="0077561C" w:rsidP="0024516A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предмета английский язык 2</w:t>
      </w:r>
      <w:r w:rsidRPr="0077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составлена в соответствии с  Федеральным государственным образовательным стандартом начального общего образования второго поколения </w:t>
      </w:r>
      <w:r w:rsidRPr="007756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Приказа Минобрнауки России от 06.10.2009 № 373</w:t>
      </w:r>
      <w:r w:rsidRPr="0077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 от 18.12 2012)</w:t>
      </w:r>
      <w:r w:rsidRPr="007756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7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учетом программы начального общего образования по иностранному языку под редакцией  М.В. Вербицкой  М .: Вентана-Граф, 2013. (</w:t>
      </w:r>
      <w:r w:rsidRPr="00775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FORWARD</w:t>
      </w:r>
      <w:r w:rsidR="0024516A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УМК</w:t>
      </w:r>
      <w:r w:rsidRPr="0077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="0024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Вербицкой. – </w:t>
      </w:r>
      <w:r w:rsidR="0024516A" w:rsidRPr="0077561C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77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Вентана-Граф, 2013. (</w:t>
      </w:r>
      <w:r w:rsidRPr="00775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FORWARD</w:t>
      </w:r>
      <w:r w:rsidRPr="0077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BD06FF" w:rsidRDefault="0077561C" w:rsidP="0024516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B88"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 w:rsidR="00694AB6">
        <w:rPr>
          <w:rFonts w:ascii="Times New Roman" w:eastAsia="TimesNewRomanPSMT" w:hAnsi="Times New Roman" w:cs="Times New Roman"/>
          <w:sz w:val="24"/>
          <w:szCs w:val="24"/>
        </w:rPr>
        <w:t xml:space="preserve">  Изучение</w:t>
      </w:r>
      <w:r w:rsidR="00BD06FF">
        <w:rPr>
          <w:rFonts w:ascii="Times New Roman" w:eastAsia="TimesNewRomanPSMT" w:hAnsi="Times New Roman" w:cs="Times New Roman"/>
          <w:sz w:val="24"/>
          <w:szCs w:val="24"/>
        </w:rPr>
        <w:t xml:space="preserve"> английского</w:t>
      </w:r>
      <w:r w:rsidR="00694AB6">
        <w:rPr>
          <w:rFonts w:ascii="Times New Roman" w:eastAsia="TimesNewRomanPSMT" w:hAnsi="Times New Roman" w:cs="Times New Roman"/>
          <w:sz w:val="24"/>
          <w:szCs w:val="24"/>
        </w:rPr>
        <w:t xml:space="preserve"> языка </w:t>
      </w:r>
      <w:r w:rsidR="00BD06FF" w:rsidRPr="00B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достичь более высоких личностных и метапредметных результатов обучения. Английский язык как учебный предмет имеет большой воспитательный потенциал, что в полной мере учтено при разработке УМК серии «FORWARD», где значительное место уделено формированию ценностных ориентиров и эстетических идеалов в соответствии с ФГОС. Деятельностный характер </w:t>
      </w:r>
      <w:r w:rsidR="0024516A" w:rsidRPr="00B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английский</w:t>
      </w:r>
      <w:r w:rsidR="00BD06FF" w:rsidRPr="00B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</w:t>
      </w:r>
      <w:r w:rsidR="0024516A" w:rsidRPr="00B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BD06FF" w:rsidRPr="00B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возможность осуществлять </w:t>
      </w:r>
      <w:r w:rsidR="0024516A" w:rsidRPr="00BD0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связи</w:t>
      </w:r>
      <w:r w:rsidR="00BD06FF" w:rsidRPr="00B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предметами, изучаемыми в начальной школе,</w:t>
      </w:r>
      <w:r w:rsidR="0069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формировать общ</w:t>
      </w:r>
      <w:r w:rsidR="00BD06FF" w:rsidRPr="00B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еучебные умения и навыки, которые </w:t>
      </w:r>
      <w:r w:rsidR="0024516A" w:rsidRPr="00BD0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r w:rsidR="00BD06FF" w:rsidRPr="00BD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характеру.</w:t>
      </w:r>
      <w:r w:rsidR="00BD06FF" w:rsidRPr="00BD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06FF" w:rsidRDefault="00BD06FF" w:rsidP="002451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AB6" w:rsidRPr="00694AB6" w:rsidRDefault="0077561C" w:rsidP="0024516A">
      <w:pPr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6B88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Pr="00DF6B88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</w:t>
      </w:r>
      <w:r w:rsidRPr="00694AB6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Целью</w:t>
      </w:r>
      <w:r w:rsidRPr="00694AB6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4AB6">
        <w:rPr>
          <w:rFonts w:ascii="Times New Roman" w:eastAsia="TimesNewRomanPSMT" w:hAnsi="Times New Roman" w:cs="Times New Roman"/>
          <w:b/>
          <w:sz w:val="24"/>
          <w:szCs w:val="24"/>
        </w:rPr>
        <w:t xml:space="preserve">уроков </w:t>
      </w:r>
      <w:r w:rsidR="00694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английский язык </w:t>
      </w:r>
      <w:r w:rsidR="00694AB6" w:rsidRPr="00694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   </w:t>
      </w:r>
      <w:r w:rsidR="00694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классе являются:</w:t>
      </w:r>
    </w:p>
    <w:p w:rsidR="00694AB6" w:rsidRPr="00694AB6" w:rsidRDefault="00694AB6" w:rsidP="002451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1.Формирование умения общаться на английском языке на элементарном уровне с учетом речевых возможностей и потребностей младших школьников в устной и письменной формах; </w:t>
      </w:r>
    </w:p>
    <w:p w:rsidR="00694AB6" w:rsidRPr="00694AB6" w:rsidRDefault="00694AB6" w:rsidP="002451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AB6" w:rsidRPr="00694AB6" w:rsidRDefault="00694AB6" w:rsidP="002451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B6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2.Приобщение детей к новому социальному опыту с использованием английского языка знакомство младших школьников с миром зарубежных сверстников,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стран;</w:t>
      </w:r>
    </w:p>
    <w:p w:rsidR="00694AB6" w:rsidRPr="00694AB6" w:rsidRDefault="00694AB6" w:rsidP="002451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AB6" w:rsidRPr="00694AB6" w:rsidRDefault="00694AB6" w:rsidP="002451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3.Развитие речевых, интеллектуальных и познавательных способностей младших школьников, а также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 умений</w:t>
      </w:r>
      <w:r w:rsidRPr="00694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мотивации к дальнейшему овладению английским языком; </w:t>
      </w:r>
    </w:p>
    <w:p w:rsidR="00694AB6" w:rsidRPr="00694AB6" w:rsidRDefault="00694AB6" w:rsidP="002451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AB6" w:rsidRPr="00694AB6" w:rsidRDefault="00694AB6" w:rsidP="002451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B6">
        <w:rPr>
          <w:rFonts w:ascii="Times New Roman" w:eastAsia="Times New Roman" w:hAnsi="Times New Roman" w:cs="Times New Roman"/>
          <w:sz w:val="24"/>
          <w:szCs w:val="24"/>
          <w:lang w:eastAsia="ru-RU"/>
        </w:rPr>
        <w:t>4.Воспитание и разностороннее развитие младшего школьника средствами английского языка.</w:t>
      </w:r>
    </w:p>
    <w:p w:rsidR="00694AB6" w:rsidRDefault="00694AB6" w:rsidP="002451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94AB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 </w:t>
      </w:r>
      <w:r w:rsidRPr="00694AB6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задачи обучения</w:t>
      </w:r>
      <w:r w:rsidRPr="00694AB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: </w:t>
      </w:r>
    </w:p>
    <w:p w:rsidR="00694AB6" w:rsidRPr="00694AB6" w:rsidRDefault="00694AB6" w:rsidP="002451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94AB6">
        <w:rPr>
          <w:rFonts w:ascii="Times New Roman" w:eastAsia="SimSun" w:hAnsi="Times New Roman" w:cs="Times New Roman"/>
          <w:sz w:val="24"/>
          <w:szCs w:val="24"/>
          <w:lang w:eastAsia="ru-RU"/>
        </w:rPr>
        <w:t>1.Формирование первоначальных представлений о   единстве и многоо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бразии языкового и культурного </w:t>
      </w:r>
      <w:r w:rsidRPr="00694AB6">
        <w:rPr>
          <w:rFonts w:ascii="Times New Roman" w:eastAsia="SimSun" w:hAnsi="Times New Roman" w:cs="Times New Roman"/>
          <w:sz w:val="24"/>
          <w:szCs w:val="24"/>
          <w:lang w:eastAsia="ru-RU"/>
        </w:rPr>
        <w:t>пространства России, о языке как основе национального самосознания. Развитие диалогической и монологиче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ской устной и письменной речи, </w:t>
      </w:r>
      <w:r w:rsidRPr="00694AB6">
        <w:rPr>
          <w:rFonts w:ascii="Times New Roman" w:eastAsia="SimSun" w:hAnsi="Times New Roman" w:cs="Times New Roman"/>
          <w:sz w:val="24"/>
          <w:szCs w:val="24"/>
          <w:lang w:eastAsia="ru-RU"/>
        </w:rPr>
        <w:t>коммуникативных умени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й, нравственных и эстетических </w:t>
      </w:r>
      <w:r w:rsidRPr="00694AB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чувств, способностей к творческой деятельности     </w:t>
      </w:r>
    </w:p>
    <w:p w:rsidR="00694AB6" w:rsidRPr="00694AB6" w:rsidRDefault="00694AB6" w:rsidP="0024516A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AB6">
        <w:rPr>
          <w:rFonts w:ascii="Times New Roman" w:eastAsia="Times New Roman" w:hAnsi="Times New Roman" w:cs="Times New Roman"/>
          <w:sz w:val="24"/>
          <w:szCs w:val="24"/>
        </w:rPr>
        <w:t xml:space="preserve">    2.Формирование представлений об английском языке как средстве общения, позволяющем добиваться взаимопонимания с людьми, говорящими пишущими на английском язы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ке, узнавать новое </w:t>
      </w:r>
      <w:r w:rsidRPr="00694AB6">
        <w:rPr>
          <w:rFonts w:ascii="Times New Roman" w:eastAsia="Times New Roman" w:hAnsi="Times New Roman" w:cs="Times New Roman"/>
          <w:sz w:val="24"/>
          <w:szCs w:val="24"/>
        </w:rPr>
        <w:t xml:space="preserve">через звучащие и письменные тексты </w:t>
      </w:r>
    </w:p>
    <w:p w:rsidR="00694AB6" w:rsidRPr="00694AB6" w:rsidRDefault="00694AB6" w:rsidP="0024516A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AB6">
        <w:rPr>
          <w:rFonts w:ascii="Times New Roman" w:eastAsia="Times New Roman" w:hAnsi="Times New Roman" w:cs="Times New Roman"/>
          <w:sz w:val="24"/>
          <w:szCs w:val="24"/>
        </w:rPr>
        <w:t xml:space="preserve">  3.Расширение лингвистического кругозора младших школьников освоение </w:t>
      </w:r>
      <w:r w:rsidRPr="00694AB6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694AB6" w:rsidRPr="00694AB6" w:rsidRDefault="00694AB6" w:rsidP="0024516A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AB6">
        <w:rPr>
          <w:rFonts w:ascii="Times New Roman" w:eastAsia="Times New Roman" w:hAnsi="Times New Roman" w:cs="Times New Roman"/>
          <w:sz w:val="24"/>
          <w:szCs w:val="24"/>
        </w:rPr>
        <w:t xml:space="preserve">  4.Обеспечение коммуникативно 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694AB6" w:rsidRPr="00694AB6" w:rsidRDefault="00694AB6" w:rsidP="0024516A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AB6">
        <w:rPr>
          <w:rFonts w:ascii="Times New Roman" w:eastAsia="Times New Roman" w:hAnsi="Times New Roman" w:cs="Times New Roman"/>
          <w:sz w:val="24"/>
          <w:szCs w:val="24"/>
        </w:rPr>
        <w:t xml:space="preserve"> 5.Развитие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материалом.</w:t>
      </w:r>
    </w:p>
    <w:p w:rsidR="00694AB6" w:rsidRPr="00694AB6" w:rsidRDefault="00694AB6" w:rsidP="0024516A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AB6">
        <w:rPr>
          <w:rFonts w:ascii="Times New Roman" w:eastAsia="Times New Roman" w:hAnsi="Times New Roman" w:cs="Times New Roman"/>
          <w:sz w:val="24"/>
          <w:szCs w:val="24"/>
        </w:rPr>
        <w:t xml:space="preserve">6.Развитие эмоциональной сферы детей в процессе обучающих игр, </w:t>
      </w:r>
      <w:r w:rsidR="0024516A" w:rsidRPr="00694AB6">
        <w:rPr>
          <w:rFonts w:ascii="Times New Roman" w:eastAsia="Times New Roman" w:hAnsi="Times New Roman" w:cs="Times New Roman"/>
          <w:sz w:val="24"/>
          <w:szCs w:val="24"/>
        </w:rPr>
        <w:t>учебных спектаклей</w:t>
      </w:r>
      <w:r w:rsidRPr="00694AB6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английского языка; </w:t>
      </w:r>
    </w:p>
    <w:p w:rsidR="00694AB6" w:rsidRPr="00694AB6" w:rsidRDefault="00694AB6" w:rsidP="0024516A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AB6">
        <w:rPr>
          <w:rFonts w:ascii="Times New Roman" w:eastAsia="Times New Roman" w:hAnsi="Times New Roman" w:cs="Times New Roman"/>
          <w:sz w:val="24"/>
          <w:szCs w:val="24"/>
        </w:rPr>
        <w:t>7.Приобщение младших школьников к новому социальному опыту за сет проигрывания на английском языке различных ролей в ситуациях, типичных для семейного, бытового, учебного общения;</w:t>
      </w:r>
    </w:p>
    <w:p w:rsidR="00694AB6" w:rsidRPr="00694AB6" w:rsidRDefault="00694AB6" w:rsidP="0024516A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AB6">
        <w:rPr>
          <w:rFonts w:ascii="Times New Roman" w:eastAsia="Times New Roman" w:hAnsi="Times New Roman" w:cs="Times New Roman"/>
          <w:sz w:val="24"/>
          <w:szCs w:val="24"/>
        </w:rPr>
        <w:t>8.Развитие познавательных способностей, овладение умением координированной работы с разными компонентами учебно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94AB6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комплекта        </w:t>
      </w:r>
    </w:p>
    <w:p w:rsidR="00916FFC" w:rsidRDefault="00916FFC" w:rsidP="00245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61C" w:rsidRDefault="0077561C" w:rsidP="00245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4516A" w:rsidRPr="00DF6B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D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4516A" w:rsidRPr="00DF6B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для</w:t>
      </w:r>
      <w:r w:rsidRPr="00D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</w:t>
      </w:r>
      <w:r w:rsidR="0024516A" w:rsidRPr="00DF6B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рассчитана на 68 часов в год (</w:t>
      </w:r>
      <w:r w:rsidR="002451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516A" w:rsidRPr="00D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исходя из продолжительности</w:t>
      </w:r>
      <w:r w:rsidR="0024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34</w:t>
      </w:r>
      <w:r w:rsidR="0024516A" w:rsidRPr="00D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недель)</w:t>
      </w:r>
      <w:r w:rsidRPr="00DF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7561C" w:rsidRPr="00DF6B88" w:rsidRDefault="0077561C" w:rsidP="0024516A">
      <w:pPr>
        <w:spacing w:after="0" w:line="26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Для реализации рабочей программы используется </w:t>
      </w:r>
      <w:r w:rsidRPr="00DF6B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риально-техническое обеспечение</w:t>
      </w:r>
    </w:p>
    <w:p w:rsidR="0077561C" w:rsidRPr="00CC71D6" w:rsidRDefault="00694AB6" w:rsidP="0024516A">
      <w:pPr>
        <w:numPr>
          <w:ilvl w:val="0"/>
          <w:numId w:val="1"/>
        </w:numPr>
        <w:spacing w:after="102" w:line="268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М.В. Вербицкая</w:t>
      </w:r>
      <w:r w:rsidR="0077561C" w:rsidRPr="00CC71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«Форвард» английский язык 2 класс</w:t>
      </w:r>
      <w:r w:rsidR="00916F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1,2 часть</w:t>
      </w:r>
      <w:r w:rsidR="0077561C" w:rsidRPr="00CC71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у</w:t>
      </w:r>
      <w:r w:rsidR="00916F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чебник. - М.: Вентана-Граф, 2016</w:t>
      </w:r>
      <w:r w:rsidR="0077561C" w:rsidRPr="00CC71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 </w:t>
      </w:r>
    </w:p>
    <w:p w:rsidR="0077561C" w:rsidRPr="00CC71D6" w:rsidRDefault="00916FFC" w:rsidP="0024516A">
      <w:pPr>
        <w:numPr>
          <w:ilvl w:val="0"/>
          <w:numId w:val="1"/>
        </w:numPr>
        <w:spacing w:after="277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М.В. Вербицкая</w:t>
      </w:r>
      <w:r w:rsidRPr="00CC71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«Форвард» английский язык 2 класс</w:t>
      </w:r>
      <w:r w:rsidR="0077561C" w:rsidRPr="00CC71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пособие для </w:t>
      </w:r>
      <w:r w:rsidR="002451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учителя</w:t>
      </w:r>
      <w:r w:rsidR="0024516A" w:rsidRPr="00916FF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451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Вентана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-Граф, 2013г.</w:t>
      </w:r>
    </w:p>
    <w:p w:rsidR="0077561C" w:rsidRPr="00CC71D6" w:rsidRDefault="0077561C" w:rsidP="0024516A">
      <w:pPr>
        <w:autoSpaceDE w:val="0"/>
        <w:autoSpaceDN w:val="0"/>
        <w:adjustRightInd w:val="0"/>
        <w:spacing w:after="120"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«</w:t>
      </w:r>
      <w:r w:rsidR="00694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  <w:r w:rsidRPr="00CC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="00694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</w:t>
      </w:r>
      <w:r w:rsidRPr="00CC7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школе: компьютер, экран, проектор.</w:t>
      </w:r>
    </w:p>
    <w:p w:rsidR="0077561C" w:rsidRPr="00CC71D6" w:rsidRDefault="0077561C" w:rsidP="0024516A">
      <w:pPr>
        <w:autoSpaceDE w:val="0"/>
        <w:autoSpaceDN w:val="0"/>
        <w:adjustRightInd w:val="0"/>
        <w:spacing w:before="120" w:after="12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7561C" w:rsidRDefault="0077561C" w:rsidP="0024516A">
      <w:pPr>
        <w:ind w:firstLine="567"/>
        <w:jc w:val="both"/>
      </w:pPr>
    </w:p>
    <w:p w:rsidR="005A0E83" w:rsidRDefault="005A0E83" w:rsidP="0024516A">
      <w:pPr>
        <w:ind w:firstLine="567"/>
        <w:jc w:val="both"/>
      </w:pPr>
      <w:bookmarkStart w:id="0" w:name="_GoBack"/>
      <w:bookmarkEnd w:id="0"/>
    </w:p>
    <w:sectPr w:rsidR="005A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D56C7"/>
    <w:multiLevelType w:val="hybridMultilevel"/>
    <w:tmpl w:val="C602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81"/>
    <w:rsid w:val="0024516A"/>
    <w:rsid w:val="005A0E83"/>
    <w:rsid w:val="00694AB6"/>
    <w:rsid w:val="00753B81"/>
    <w:rsid w:val="0077561C"/>
    <w:rsid w:val="00916FFC"/>
    <w:rsid w:val="00B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B4C36-6159-4D27-AA30-A1F70221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Кабиент английского</dc:creator>
  <cp:keywords/>
  <dc:description/>
  <cp:lastModifiedBy>Русский</cp:lastModifiedBy>
  <cp:revision>3</cp:revision>
  <dcterms:created xsi:type="dcterms:W3CDTF">2018-01-09T04:55:00Z</dcterms:created>
  <dcterms:modified xsi:type="dcterms:W3CDTF">2022-04-01T05:42:00Z</dcterms:modified>
</cp:coreProperties>
</file>